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i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rtl w:val="0"/>
        </w:rPr>
        <w:t xml:space="preserve">ANEXO 18: Propuesta de distribución.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 OBLIGATORIO INCLUIR CADA UNO DE LOS PUNTOS A CONTINUACIÓN, EN EL ORDEN EN EL QUE SE ENCUENTRAN ENUMERADOS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*Incluya detalladamente la siguiente información para todos los largometrajes a estrenar y distribuir en el año 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88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88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ESTRATEGIA DE DISTRIBUCIÓN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88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COMPLEJOS CINEMATOGRÁFICOS DONDE SE EXHIBIRÁN LAS PELÍCULAS, CIUDADES, FECHAS ESTIMADAS DE ESTRENO. JUSTIFICACIÓN DE LA SELECCIÓN DE LOS COMPLEJOS CINEMATOGRÁFICOS Y TERRITORIOS ELEGIDOS.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88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TÍTULOS A DISTRIBUIR, DEBE INCLUIR SINOPSIS Y FICHA TÉCNICA.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88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ESTRATEGIA DE PROMOCIÓN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88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ANÁLISIS DE MERCADO Y PÚBLICOS.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88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ESTRATEGIA DE COMUNICACIONES (PRENSA, REDES SOCIALES, ENTRE OTRAS.)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88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CUALQUIER OTRA INFORMACIÓN QUE CONSIDERE RELEVANTE PARA ILUSTRAR LA INICIATIVA.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55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right"/>
      <w:rPr/>
    </w:pPr>
    <w:r w:rsidDel="00000000" w:rsidR="00000000" w:rsidRPr="00000000">
      <w:rPr>
        <w:rFonts w:ascii="Calibri" w:cs="Calibri" w:eastAsia="Calibri" w:hAnsi="Calibri"/>
        <w:rtl w:val="0"/>
      </w:rPr>
      <w:t xml:space="preserve">FDC 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s-ES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s-ES"/>
    </w:rPr>
  </w:style>
  <w:style w:type="paragraph" w:styleId="Ttulogeneral">
    <w:name w:val="Title"/>
    <w:basedOn w:val="Normal1"/>
    <w:next w:val="Normal1"/>
    <w:qFormat w:val="1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GlRMIJzcBeAzSBftUN27oyEvkg==">CgMxLjA4AHIhMUhkRmhtQXp1T2JaMWE1NExRVGNpMmVveXlPTW1QQkha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